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5C5" w:rsidRDefault="004315C5" w:rsidP="004315C5">
      <w:pPr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4315C5" w:rsidRPr="00500362" w:rsidRDefault="004315C5" w:rsidP="004315C5">
      <w:pPr>
        <w:kinsoku w:val="0"/>
        <w:overflowPunct w:val="0"/>
        <w:jc w:val="center"/>
        <w:rPr>
          <w:rFonts w:ascii="Times New Roman" w:hAnsi="Times New Roman" w:cs="Times New Roman"/>
          <w:b/>
          <w:color w:val="222A35" w:themeColor="text2" w:themeShade="80"/>
          <w:sz w:val="10"/>
          <w:szCs w:val="10"/>
        </w:rPr>
      </w:pPr>
    </w:p>
    <w:p w:rsidR="004315C5" w:rsidRPr="00FB4B13" w:rsidRDefault="004315C5" w:rsidP="004315C5">
      <w:pPr>
        <w:kinsoku w:val="0"/>
        <w:overflowPunct w:val="0"/>
        <w:jc w:val="center"/>
        <w:rPr>
          <w:rFonts w:cs="Arial"/>
          <w:b/>
          <w:color w:val="222A35" w:themeColor="text2" w:themeShade="80"/>
          <w:sz w:val="32"/>
          <w:szCs w:val="32"/>
        </w:rPr>
      </w:pPr>
      <w:r w:rsidRPr="00FB4B13">
        <w:rPr>
          <w:rFonts w:cs="Arial"/>
          <w:b/>
          <w:color w:val="222A35" w:themeColor="text2" w:themeShade="80"/>
          <w:sz w:val="32"/>
          <w:szCs w:val="32"/>
        </w:rPr>
        <w:t>CONTRATACIÓN DE PERSONAL CON CARGO A SUBVENCIÓN PARA PROYECTO DE INVESTIGACIÓN</w:t>
      </w:r>
    </w:p>
    <w:p w:rsidR="004315C5" w:rsidRPr="00500362" w:rsidRDefault="004315C5" w:rsidP="004315C5">
      <w:pPr>
        <w:kinsoku w:val="0"/>
        <w:overflowPunct w:val="0"/>
        <w:rPr>
          <w:rFonts w:cs="Arial"/>
          <w:color w:val="222A35" w:themeColor="text2" w:themeShade="80"/>
          <w:sz w:val="10"/>
          <w:szCs w:val="10"/>
        </w:rPr>
      </w:pPr>
    </w:p>
    <w:p w:rsidR="004315C5" w:rsidRPr="00FB4B13" w:rsidRDefault="004315C5" w:rsidP="004315C5">
      <w:pPr>
        <w:kinsoku w:val="0"/>
        <w:overflowPunct w:val="0"/>
        <w:jc w:val="center"/>
        <w:rPr>
          <w:rFonts w:cs="Arial"/>
          <w:color w:val="222A35" w:themeColor="text2" w:themeShade="80"/>
          <w:sz w:val="32"/>
          <w:szCs w:val="32"/>
        </w:rPr>
      </w:pPr>
      <w:r w:rsidRPr="00FB4B13">
        <w:rPr>
          <w:rFonts w:cs="Arial"/>
          <w:color w:val="222A35" w:themeColor="text2" w:themeShade="80"/>
          <w:sz w:val="32"/>
          <w:szCs w:val="32"/>
        </w:rPr>
        <w:t>OFERTA DE TRABAJO</w:t>
      </w:r>
      <w:r w:rsidR="00242907" w:rsidRPr="00FB4B13">
        <w:rPr>
          <w:rFonts w:cs="Arial"/>
          <w:color w:val="222A35" w:themeColor="text2" w:themeShade="80"/>
          <w:sz w:val="32"/>
          <w:szCs w:val="32"/>
        </w:rPr>
        <w:t xml:space="preserve"> </w:t>
      </w:r>
      <w:r w:rsidR="00F32ADD">
        <w:rPr>
          <w:rFonts w:cs="Arial"/>
          <w:color w:val="222A35" w:themeColor="text2" w:themeShade="80"/>
          <w:sz w:val="32"/>
          <w:szCs w:val="32"/>
        </w:rPr>
        <w:t xml:space="preserve">DE </w:t>
      </w:r>
      <w:r w:rsidR="003C31B3">
        <w:rPr>
          <w:rFonts w:cs="Arial"/>
          <w:color w:val="222A35" w:themeColor="text2" w:themeShade="80"/>
          <w:sz w:val="32"/>
          <w:szCs w:val="32"/>
        </w:rPr>
        <w:t>1</w:t>
      </w:r>
      <w:r w:rsidR="00F32ADD">
        <w:rPr>
          <w:rFonts w:cs="Arial"/>
          <w:color w:val="222A35" w:themeColor="text2" w:themeShade="80"/>
          <w:sz w:val="32"/>
          <w:szCs w:val="32"/>
        </w:rPr>
        <w:t xml:space="preserve"> </w:t>
      </w:r>
      <w:r w:rsidR="00242907" w:rsidRPr="00FB4B13">
        <w:rPr>
          <w:rFonts w:cs="Arial"/>
          <w:color w:val="222A35" w:themeColor="text2" w:themeShade="80"/>
          <w:sz w:val="32"/>
          <w:szCs w:val="32"/>
        </w:rPr>
        <w:t>TÉCNICO DE PROYECTO</w:t>
      </w:r>
    </w:p>
    <w:p w:rsidR="004315C5" w:rsidRPr="00500362" w:rsidRDefault="00242907" w:rsidP="00500362">
      <w:pPr>
        <w:kinsoku w:val="0"/>
        <w:overflowPunct w:val="0"/>
        <w:jc w:val="center"/>
        <w:rPr>
          <w:rFonts w:cs="Arial"/>
          <w:color w:val="222A35" w:themeColor="text2" w:themeShade="80"/>
          <w:sz w:val="32"/>
          <w:szCs w:val="32"/>
        </w:rPr>
      </w:pPr>
      <w:r w:rsidRPr="00FB4B13">
        <w:rPr>
          <w:rFonts w:cs="Arial"/>
          <w:color w:val="222A35" w:themeColor="text2" w:themeShade="80"/>
          <w:sz w:val="32"/>
          <w:szCs w:val="32"/>
        </w:rPr>
        <w:t>TCP</w:t>
      </w:r>
      <w:r w:rsidR="003C31B3">
        <w:rPr>
          <w:rFonts w:cs="Arial"/>
          <w:color w:val="222A35" w:themeColor="text2" w:themeShade="80"/>
          <w:sz w:val="32"/>
          <w:szCs w:val="32"/>
        </w:rPr>
        <w:t>5</w:t>
      </w:r>
    </w:p>
    <w:p w:rsidR="00FB4B13" w:rsidRPr="00500362" w:rsidRDefault="004315C5" w:rsidP="00500362">
      <w:pPr>
        <w:kinsoku w:val="0"/>
        <w:overflowPunct w:val="0"/>
        <w:jc w:val="center"/>
        <w:rPr>
          <w:rFonts w:cs="Arial"/>
          <w:b/>
          <w:sz w:val="20"/>
          <w:szCs w:val="20"/>
        </w:rPr>
      </w:pPr>
      <w:r w:rsidRPr="00FB4B13">
        <w:rPr>
          <w:rFonts w:cs="Arial"/>
          <w:b/>
        </w:rPr>
        <w:t xml:space="preserve">Proyecto </w:t>
      </w:r>
      <w:r w:rsidR="00FB4B13" w:rsidRPr="00FB4B13">
        <w:rPr>
          <w:rFonts w:cs="Arial"/>
          <w:b/>
        </w:rPr>
        <w:t>“Comunicación de experiencias turísticas en el entorno multimedia. Un análisis de la relación entre la imagen y las emociones”</w:t>
      </w:r>
      <w:r w:rsidR="00FB4B13" w:rsidRPr="00FB4B13">
        <w:rPr>
          <w:rFonts w:cs="Arial"/>
          <w:b/>
          <w:sz w:val="20"/>
          <w:szCs w:val="20"/>
        </w:rPr>
        <w:t>.</w:t>
      </w:r>
    </w:p>
    <w:p w:rsidR="003C31B3" w:rsidRDefault="003C31B3" w:rsidP="003C31B3">
      <w:pPr>
        <w:spacing w:before="60" w:after="60"/>
        <w:rPr>
          <w:rFonts w:cs="Arial"/>
          <w:noProof/>
          <w:color w:val="000000"/>
        </w:rPr>
      </w:pPr>
      <w:r>
        <w:rPr>
          <w:rFonts w:cs="Arial"/>
          <w:noProof/>
          <w:color w:val="000000"/>
        </w:rPr>
        <w:t xml:space="preserve">Se trata de un </w:t>
      </w:r>
      <w:r w:rsidR="00FB4B13" w:rsidRPr="007D0831">
        <w:rPr>
          <w:rFonts w:cs="Arial"/>
          <w:noProof/>
          <w:color w:val="000000"/>
        </w:rPr>
        <w:t xml:space="preserve">proyecto </w:t>
      </w:r>
      <w:r>
        <w:rPr>
          <w:rFonts w:cs="Arial"/>
          <w:noProof/>
          <w:color w:val="000000"/>
        </w:rPr>
        <w:t>de investigación nuevo enmarcado en un</w:t>
      </w:r>
      <w:r w:rsidRPr="003C31B3">
        <w:rPr>
          <w:rFonts w:cs="Arial"/>
          <w:noProof/>
          <w:color w:val="000000"/>
        </w:rPr>
        <w:t xml:space="preserve"> laboratorio de la ULPGC, centrado en la aplicación en el turismo de las técnicas de neuromarketing, con especial énfasis en el entorno digital y el análisis de la experiencia del turista. Nos centramos en el neuroturismo, con una aplicación centrada en la sostenibilidad, la imagen y el entorno digital, el bienestar y la seguridad, comprendiendo todo el proceso del viaje del turista y su relación con el destino.</w:t>
      </w:r>
    </w:p>
    <w:p w:rsidR="00AE7396" w:rsidRPr="003C31B3" w:rsidRDefault="00AE7396" w:rsidP="003C31B3">
      <w:pPr>
        <w:spacing w:before="60" w:after="60"/>
        <w:rPr>
          <w:rFonts w:cs="Arial"/>
          <w:noProof/>
          <w:color w:val="000000"/>
        </w:rPr>
      </w:pPr>
      <w:r>
        <w:rPr>
          <w:rFonts w:cs="Arial"/>
          <w:noProof/>
          <w:color w:val="000000"/>
        </w:rPr>
        <w:t xml:space="preserve">Un ambiente de trabajo joven, innovador y con importanets perspectivas de </w:t>
      </w:r>
      <w:r w:rsidR="00964882">
        <w:rPr>
          <w:rFonts w:cs="Arial"/>
          <w:noProof/>
          <w:color w:val="000000"/>
        </w:rPr>
        <w:t xml:space="preserve">desarrollo </w:t>
      </w:r>
      <w:r>
        <w:rPr>
          <w:rFonts w:cs="Arial"/>
          <w:noProof/>
          <w:color w:val="000000"/>
        </w:rPr>
        <w:t>futuro</w:t>
      </w:r>
      <w:r w:rsidR="00964882">
        <w:rPr>
          <w:rFonts w:cs="Arial"/>
          <w:noProof/>
          <w:color w:val="000000"/>
        </w:rPr>
        <w:t xml:space="preserve"> si la persona encaja con el planteamiento del proyecto</w:t>
      </w:r>
      <w:r>
        <w:rPr>
          <w:rFonts w:cs="Arial"/>
          <w:noProof/>
          <w:color w:val="000000"/>
        </w:rPr>
        <w:t>.</w:t>
      </w:r>
    </w:p>
    <w:p w:rsidR="003C31B3" w:rsidRPr="003C31B3" w:rsidRDefault="003C31B3" w:rsidP="009319F8">
      <w:pPr>
        <w:pStyle w:val="Prrafodelista"/>
        <w:numPr>
          <w:ilvl w:val="0"/>
          <w:numId w:val="11"/>
        </w:numPr>
        <w:autoSpaceDE/>
        <w:autoSpaceDN/>
        <w:adjustRightInd/>
        <w:spacing w:after="160" w:line="259" w:lineRule="auto"/>
        <w:contextualSpacing/>
        <w:rPr>
          <w:rFonts w:ascii="Arial" w:hAnsi="Arial" w:cs="Arial"/>
          <w:bCs/>
          <w:sz w:val="22"/>
        </w:rPr>
      </w:pPr>
      <w:proofErr w:type="spellStart"/>
      <w:r w:rsidRPr="003C31B3">
        <w:rPr>
          <w:rFonts w:ascii="Arial" w:hAnsi="Arial" w:cs="Arial"/>
          <w:bCs/>
          <w:sz w:val="22"/>
        </w:rPr>
        <w:t>Emotur</w:t>
      </w:r>
      <w:proofErr w:type="spellEnd"/>
      <w:r w:rsidRPr="003C31B3">
        <w:rPr>
          <w:rFonts w:ascii="Arial" w:hAnsi="Arial" w:cs="Arial"/>
          <w:bCs/>
          <w:sz w:val="22"/>
        </w:rPr>
        <w:t xml:space="preserve"> es un </w:t>
      </w:r>
      <w:r w:rsidRPr="003C31B3">
        <w:rPr>
          <w:rFonts w:ascii="Arial" w:hAnsi="Arial" w:cs="Arial"/>
          <w:b/>
          <w:bCs/>
          <w:sz w:val="22"/>
        </w:rPr>
        <w:t>laboratorio abierto</w:t>
      </w:r>
      <w:r w:rsidRPr="003C31B3">
        <w:rPr>
          <w:rFonts w:ascii="Arial" w:hAnsi="Arial" w:cs="Arial"/>
          <w:bCs/>
          <w:sz w:val="22"/>
        </w:rPr>
        <w:t xml:space="preserve">, contando con salas de experimentación (realidad virtual y aumentada, zona </w:t>
      </w:r>
      <w:proofErr w:type="spellStart"/>
      <w:r w:rsidRPr="003C31B3">
        <w:rPr>
          <w:rFonts w:ascii="Arial" w:hAnsi="Arial" w:cs="Arial"/>
          <w:bCs/>
          <w:sz w:val="22"/>
        </w:rPr>
        <w:t>gaming</w:t>
      </w:r>
      <w:proofErr w:type="spellEnd"/>
      <w:r w:rsidRPr="003C31B3">
        <w:rPr>
          <w:rFonts w:ascii="Arial" w:hAnsi="Arial" w:cs="Arial"/>
          <w:bCs/>
          <w:sz w:val="22"/>
        </w:rPr>
        <w:t>, análisis de emociones, sala de gastronomía –</w:t>
      </w:r>
      <w:proofErr w:type="spellStart"/>
      <w:r w:rsidRPr="003C31B3">
        <w:rPr>
          <w:rFonts w:ascii="Arial" w:hAnsi="Arial" w:cs="Arial"/>
          <w:bCs/>
          <w:sz w:val="22"/>
        </w:rPr>
        <w:t>Emofood</w:t>
      </w:r>
      <w:proofErr w:type="spellEnd"/>
      <w:r w:rsidRPr="003C31B3">
        <w:rPr>
          <w:rFonts w:ascii="Arial" w:hAnsi="Arial" w:cs="Arial"/>
          <w:bCs/>
          <w:sz w:val="22"/>
        </w:rPr>
        <w:t>), y también con equipamiento portátil (wearable) para experimentaciones en situaciones reales.</w:t>
      </w:r>
    </w:p>
    <w:p w:rsidR="003C31B3" w:rsidRPr="003C31B3" w:rsidRDefault="003C31B3" w:rsidP="009319F8">
      <w:pPr>
        <w:pStyle w:val="Prrafodelista"/>
        <w:numPr>
          <w:ilvl w:val="0"/>
          <w:numId w:val="11"/>
        </w:numPr>
        <w:autoSpaceDE/>
        <w:autoSpaceDN/>
        <w:adjustRightInd/>
        <w:spacing w:after="160" w:line="259" w:lineRule="auto"/>
        <w:contextualSpacing/>
        <w:rPr>
          <w:rFonts w:ascii="Arial" w:hAnsi="Arial" w:cs="Arial"/>
          <w:bCs/>
          <w:sz w:val="22"/>
        </w:rPr>
      </w:pPr>
      <w:proofErr w:type="spellStart"/>
      <w:r w:rsidRPr="003C31B3">
        <w:rPr>
          <w:rFonts w:ascii="Arial" w:hAnsi="Arial" w:cs="Arial"/>
          <w:bCs/>
          <w:sz w:val="22"/>
        </w:rPr>
        <w:t>Emotur</w:t>
      </w:r>
      <w:proofErr w:type="spellEnd"/>
      <w:r w:rsidRPr="003C31B3">
        <w:rPr>
          <w:rFonts w:ascii="Arial" w:hAnsi="Arial" w:cs="Arial"/>
          <w:bCs/>
          <w:sz w:val="22"/>
        </w:rPr>
        <w:t xml:space="preserve"> es una </w:t>
      </w:r>
      <w:r w:rsidRPr="003C31B3">
        <w:rPr>
          <w:rFonts w:ascii="Arial" w:hAnsi="Arial" w:cs="Arial"/>
          <w:b/>
          <w:bCs/>
          <w:sz w:val="22"/>
        </w:rPr>
        <w:t>plataforma</w:t>
      </w:r>
      <w:r w:rsidRPr="003C31B3">
        <w:rPr>
          <w:rFonts w:ascii="Arial" w:hAnsi="Arial" w:cs="Arial"/>
          <w:bCs/>
          <w:sz w:val="22"/>
        </w:rPr>
        <w:t xml:space="preserve"> que aglutina diferentes investigadores y proyectos, poniendo en contacto ideas, talento e innovación al servicio de la sociedad.</w:t>
      </w:r>
    </w:p>
    <w:p w:rsidR="003C31B3" w:rsidRPr="003C31B3" w:rsidRDefault="003C31B3" w:rsidP="009319F8">
      <w:pPr>
        <w:pStyle w:val="Prrafodelista"/>
        <w:numPr>
          <w:ilvl w:val="0"/>
          <w:numId w:val="11"/>
        </w:numPr>
        <w:autoSpaceDE/>
        <w:autoSpaceDN/>
        <w:adjustRightInd/>
        <w:spacing w:after="160" w:line="259" w:lineRule="auto"/>
        <w:contextualSpacing/>
        <w:rPr>
          <w:rFonts w:ascii="Arial" w:hAnsi="Arial" w:cs="Arial"/>
          <w:bCs/>
          <w:sz w:val="22"/>
        </w:rPr>
      </w:pPr>
      <w:proofErr w:type="spellStart"/>
      <w:r w:rsidRPr="003C31B3">
        <w:rPr>
          <w:rFonts w:ascii="Arial" w:hAnsi="Arial" w:cs="Arial"/>
          <w:bCs/>
          <w:sz w:val="22"/>
        </w:rPr>
        <w:t>Emotur</w:t>
      </w:r>
      <w:proofErr w:type="spellEnd"/>
      <w:r w:rsidRPr="003C31B3">
        <w:rPr>
          <w:rFonts w:ascii="Arial" w:hAnsi="Arial" w:cs="Arial"/>
          <w:bCs/>
          <w:sz w:val="22"/>
        </w:rPr>
        <w:t xml:space="preserve"> tiene un enfoque </w:t>
      </w:r>
      <w:r w:rsidRPr="003C31B3">
        <w:rPr>
          <w:rFonts w:ascii="Arial" w:hAnsi="Arial" w:cs="Arial"/>
          <w:b/>
          <w:bCs/>
          <w:sz w:val="22"/>
        </w:rPr>
        <w:t>Internacional</w:t>
      </w:r>
      <w:r w:rsidRPr="003C31B3">
        <w:rPr>
          <w:rFonts w:ascii="Arial" w:hAnsi="Arial" w:cs="Arial"/>
          <w:bCs/>
          <w:sz w:val="22"/>
        </w:rPr>
        <w:t>, contando con numerosos acuerdos con otros centros de investigación punteros, así como organizaciones, empresas e instituciones de prestigio.</w:t>
      </w:r>
    </w:p>
    <w:p w:rsidR="003C31B3" w:rsidRPr="003C31B3" w:rsidRDefault="003C31B3" w:rsidP="009319F8">
      <w:pPr>
        <w:pStyle w:val="Prrafodelista"/>
        <w:numPr>
          <w:ilvl w:val="0"/>
          <w:numId w:val="11"/>
        </w:numPr>
        <w:autoSpaceDE/>
        <w:autoSpaceDN/>
        <w:adjustRightInd/>
        <w:spacing w:after="160" w:line="259" w:lineRule="auto"/>
        <w:contextualSpacing/>
        <w:rPr>
          <w:rFonts w:ascii="Arial" w:hAnsi="Arial" w:cs="Arial"/>
          <w:bCs/>
          <w:sz w:val="22"/>
        </w:rPr>
      </w:pPr>
      <w:proofErr w:type="spellStart"/>
      <w:r w:rsidRPr="003C31B3">
        <w:rPr>
          <w:rFonts w:ascii="Arial" w:hAnsi="Arial" w:cs="Arial"/>
          <w:bCs/>
          <w:sz w:val="22"/>
        </w:rPr>
        <w:t>Emotur</w:t>
      </w:r>
      <w:proofErr w:type="spellEnd"/>
      <w:r w:rsidRPr="003C31B3">
        <w:rPr>
          <w:rFonts w:ascii="Arial" w:hAnsi="Arial" w:cs="Arial"/>
          <w:bCs/>
          <w:sz w:val="22"/>
        </w:rPr>
        <w:t xml:space="preserve"> presenta un perfil </w:t>
      </w:r>
      <w:r w:rsidRPr="003C31B3">
        <w:rPr>
          <w:rFonts w:ascii="Arial" w:hAnsi="Arial" w:cs="Arial"/>
          <w:b/>
          <w:bCs/>
          <w:sz w:val="22"/>
        </w:rPr>
        <w:t>multidisciplinar</w:t>
      </w:r>
      <w:r w:rsidRPr="003C31B3">
        <w:rPr>
          <w:rFonts w:ascii="Arial" w:hAnsi="Arial" w:cs="Arial"/>
          <w:bCs/>
          <w:sz w:val="22"/>
        </w:rPr>
        <w:t xml:space="preserve">, con aproximaciones desde el ámbito de la economía, psicología, tecnología, sociología, ingeniería, diseño, etc. </w:t>
      </w:r>
    </w:p>
    <w:p w:rsidR="003C31B3" w:rsidRPr="003C31B3" w:rsidRDefault="003C31B3" w:rsidP="009319F8">
      <w:pPr>
        <w:pStyle w:val="Prrafodelista"/>
        <w:numPr>
          <w:ilvl w:val="0"/>
          <w:numId w:val="11"/>
        </w:numPr>
        <w:autoSpaceDE/>
        <w:autoSpaceDN/>
        <w:adjustRightInd/>
        <w:spacing w:after="160" w:line="259" w:lineRule="auto"/>
        <w:contextualSpacing/>
        <w:rPr>
          <w:rFonts w:ascii="Arial" w:hAnsi="Arial" w:cs="Arial"/>
          <w:bCs/>
          <w:sz w:val="22"/>
        </w:rPr>
      </w:pPr>
      <w:proofErr w:type="spellStart"/>
      <w:r w:rsidRPr="003C31B3">
        <w:rPr>
          <w:rFonts w:ascii="Arial" w:hAnsi="Arial" w:cs="Arial"/>
          <w:bCs/>
          <w:sz w:val="22"/>
        </w:rPr>
        <w:t>Emotur</w:t>
      </w:r>
      <w:proofErr w:type="spellEnd"/>
      <w:r w:rsidRPr="003C31B3">
        <w:rPr>
          <w:rFonts w:ascii="Arial" w:hAnsi="Arial" w:cs="Arial"/>
          <w:bCs/>
          <w:sz w:val="22"/>
        </w:rPr>
        <w:t xml:space="preserve"> es un laboratorio </w:t>
      </w:r>
      <w:r w:rsidRPr="003C31B3">
        <w:rPr>
          <w:rFonts w:ascii="Arial" w:hAnsi="Arial" w:cs="Arial"/>
          <w:b/>
          <w:bCs/>
          <w:sz w:val="22"/>
        </w:rPr>
        <w:t>innovador</w:t>
      </w:r>
      <w:r w:rsidRPr="003C31B3">
        <w:rPr>
          <w:rFonts w:ascii="Arial" w:hAnsi="Arial" w:cs="Arial"/>
          <w:bCs/>
          <w:sz w:val="22"/>
        </w:rPr>
        <w:t xml:space="preserve"> centrado en dar respuesta a los retos futuros del turismo, la transformación de la industria y la mejora del bienestar.</w:t>
      </w:r>
    </w:p>
    <w:p w:rsidR="003C31B3" w:rsidRDefault="003C31B3" w:rsidP="003C31B3">
      <w:pPr>
        <w:pStyle w:val="Prrafodelista"/>
        <w:rPr>
          <w:bCs/>
        </w:rPr>
      </w:pPr>
      <w:r>
        <w:rPr>
          <w:bCs/>
        </w:rPr>
        <w:t xml:space="preserve"> </w:t>
      </w:r>
    </w:p>
    <w:p w:rsidR="003C31B3" w:rsidRPr="003C31B3" w:rsidRDefault="003C31B3" w:rsidP="003C31B3">
      <w:pPr>
        <w:rPr>
          <w:rFonts w:cs="Arial"/>
        </w:rPr>
      </w:pPr>
      <w:r w:rsidRPr="003C31B3">
        <w:rPr>
          <w:rFonts w:cs="Arial"/>
        </w:rPr>
        <w:t xml:space="preserve">Vivimos en un entorno digital, y nuestra forma de comunicarnos y hábitos de consumo se realizan en dicho entorno digital. En </w:t>
      </w:r>
      <w:proofErr w:type="spellStart"/>
      <w:r w:rsidRPr="003C31B3">
        <w:rPr>
          <w:rFonts w:cs="Arial"/>
        </w:rPr>
        <w:t>Emotur</w:t>
      </w:r>
      <w:proofErr w:type="spellEnd"/>
      <w:r w:rsidRPr="003C31B3">
        <w:rPr>
          <w:rFonts w:cs="Arial"/>
        </w:rPr>
        <w:t xml:space="preserve"> se profundiza en el conocimiento de </w:t>
      </w:r>
      <w:r w:rsidRPr="003C31B3">
        <w:rPr>
          <w:rFonts w:cs="Arial"/>
        </w:rPr>
        <w:lastRenderedPageBreak/>
        <w:t>estos aspectos, analizando las emociones y las reacciones de las personas que no afloran por los métodos tradicionales de investigación.</w:t>
      </w:r>
    </w:p>
    <w:p w:rsidR="003C31B3" w:rsidRPr="003C31B3" w:rsidRDefault="003C31B3" w:rsidP="003C31B3">
      <w:pPr>
        <w:rPr>
          <w:rFonts w:cs="Arial"/>
        </w:rPr>
      </w:pPr>
      <w:r w:rsidRPr="003C31B3">
        <w:rPr>
          <w:rFonts w:cs="Arial"/>
        </w:rPr>
        <w:t xml:space="preserve">La ULPGC es el primer centro de investigación en turismo de la Unión Europea, según el último ranking de Shanghái, alberga la Cátedra UNESCO de Turismo y Desarrollo Económico Sostenible, y el Instituto de Turismo y Desarrollo Económico Sostenible (TIDES).  </w:t>
      </w:r>
    </w:p>
    <w:p w:rsidR="004315C5" w:rsidRPr="00E843E5" w:rsidRDefault="00E843E5" w:rsidP="00E843E5">
      <w:pPr>
        <w:rPr>
          <w:rFonts w:cs="Arial"/>
        </w:rPr>
      </w:pPr>
      <w:r>
        <w:rPr>
          <w:rFonts w:cs="Arial"/>
        </w:rPr>
        <w:t xml:space="preserve">El Instituto </w:t>
      </w:r>
      <w:r w:rsidR="00707AFC">
        <w:rPr>
          <w:rFonts w:cs="Arial"/>
        </w:rPr>
        <w:t xml:space="preserve">Universitario </w:t>
      </w:r>
      <w:r>
        <w:rPr>
          <w:rFonts w:cs="Arial"/>
        </w:rPr>
        <w:t>de Turismo y Desarrollo Económico Sostenible (TIDES)</w:t>
      </w:r>
      <w:r w:rsidR="00707AFC">
        <w:rPr>
          <w:rFonts w:cs="Arial"/>
        </w:rPr>
        <w:t xml:space="preserve"> de la Universidad de Las Palmas de Gran Canaria</w:t>
      </w:r>
      <w:r w:rsidRPr="00E843E5">
        <w:rPr>
          <w:rFonts w:cs="Arial"/>
        </w:rPr>
        <w:t xml:space="preserve"> convoca, en régimen de concurrencia competitiva, un proceso </w:t>
      </w:r>
      <w:r>
        <w:rPr>
          <w:rFonts w:cs="Arial"/>
        </w:rPr>
        <w:t>de selección</w:t>
      </w:r>
      <w:r w:rsidRPr="00E843E5">
        <w:rPr>
          <w:rFonts w:cs="Arial"/>
        </w:rPr>
        <w:t xml:space="preserve"> para una plaza de </w:t>
      </w:r>
      <w:r>
        <w:rPr>
          <w:rFonts w:cs="Arial"/>
        </w:rPr>
        <w:t>técnico de proyecto (TCP</w:t>
      </w:r>
      <w:r w:rsidR="00BC0004">
        <w:rPr>
          <w:rFonts w:cs="Arial"/>
        </w:rPr>
        <w:t>5</w:t>
      </w:r>
      <w:r>
        <w:rPr>
          <w:rFonts w:cs="Arial"/>
        </w:rPr>
        <w:t>)</w:t>
      </w:r>
      <w:r w:rsidRPr="00E843E5">
        <w:rPr>
          <w:rFonts w:cs="Arial"/>
        </w:rPr>
        <w:t xml:space="preserve"> dentro del proyecto de investigación ProID2017010116 “Comunicación de experiencias turísticas en el entorno multimedia. Un análisis de la relación entre la imagen y las emociones”.</w:t>
      </w:r>
    </w:p>
    <w:p w:rsidR="00E843E5" w:rsidRPr="00E155CD" w:rsidRDefault="00E843E5" w:rsidP="00E155CD">
      <w:pPr>
        <w:pStyle w:val="Ttulo1"/>
        <w:rPr>
          <w:shd w:val="clear" w:color="auto" w:fill="FFFFFF"/>
        </w:rPr>
      </w:pPr>
      <w:r>
        <w:rPr>
          <w:shd w:val="clear" w:color="auto" w:fill="FFFFFF"/>
        </w:rPr>
        <w:t xml:space="preserve">Perfil </w:t>
      </w:r>
      <w:r w:rsidR="00F32ADD">
        <w:rPr>
          <w:shd w:val="clear" w:color="auto" w:fill="FFFFFF"/>
        </w:rPr>
        <w:t>de los</w:t>
      </w:r>
      <w:r>
        <w:rPr>
          <w:shd w:val="clear" w:color="auto" w:fill="FFFFFF"/>
        </w:rPr>
        <w:t xml:space="preserve"> Candidato</w:t>
      </w:r>
      <w:r w:rsidR="00F32ADD">
        <w:rPr>
          <w:shd w:val="clear" w:color="auto" w:fill="FFFFFF"/>
        </w:rPr>
        <w:t>s</w:t>
      </w:r>
    </w:p>
    <w:p w:rsidR="00F32ADD" w:rsidRPr="00F32ADD" w:rsidRDefault="009319F8" w:rsidP="00E843E5">
      <w:pPr>
        <w:rPr>
          <w:rFonts w:cs="Arial"/>
          <w:b/>
        </w:rPr>
      </w:pPr>
      <w:r w:rsidRPr="00F32ADD">
        <w:rPr>
          <w:rFonts w:cs="Arial"/>
          <w:b/>
        </w:rPr>
        <w:t>Perfil –</w:t>
      </w:r>
      <w:r w:rsidR="00F32ADD" w:rsidRPr="00F32ADD">
        <w:rPr>
          <w:rFonts w:cs="Arial"/>
          <w:b/>
        </w:rPr>
        <w:t xml:space="preserve"> TCP</w:t>
      </w:r>
      <w:r w:rsidR="00BC0004">
        <w:rPr>
          <w:rFonts w:cs="Arial"/>
          <w:b/>
        </w:rPr>
        <w:t>5</w:t>
      </w:r>
      <w:r>
        <w:rPr>
          <w:rFonts w:cs="Arial"/>
          <w:b/>
        </w:rPr>
        <w:t xml:space="preserve"> (Técnico superior de FP o equivalente – MECES 1)</w:t>
      </w:r>
    </w:p>
    <w:p w:rsidR="00E843E5" w:rsidRPr="00E843E5" w:rsidRDefault="00E843E5" w:rsidP="00E843E5">
      <w:pPr>
        <w:rPr>
          <w:rFonts w:cs="Arial"/>
        </w:rPr>
      </w:pPr>
      <w:r w:rsidRPr="00E843E5">
        <w:rPr>
          <w:rFonts w:cs="Arial"/>
        </w:rPr>
        <w:t>Se requiere un perfil con las siguientes características:</w:t>
      </w:r>
    </w:p>
    <w:p w:rsidR="00E843E5" w:rsidRPr="00964882" w:rsidRDefault="00B65B2D" w:rsidP="00964882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964882">
        <w:rPr>
          <w:rFonts w:ascii="Arial" w:hAnsi="Arial" w:cs="Arial"/>
          <w:sz w:val="22"/>
          <w:szCs w:val="22"/>
        </w:rPr>
        <w:t>La/</w:t>
      </w:r>
      <w:proofErr w:type="gramStart"/>
      <w:r w:rsidR="003C6DB0" w:rsidRPr="00964882">
        <w:rPr>
          <w:rFonts w:ascii="Arial" w:hAnsi="Arial" w:cs="Arial"/>
          <w:sz w:val="22"/>
          <w:szCs w:val="22"/>
        </w:rPr>
        <w:t>E</w:t>
      </w:r>
      <w:r w:rsidRPr="00964882">
        <w:rPr>
          <w:rFonts w:ascii="Arial" w:hAnsi="Arial" w:cs="Arial"/>
          <w:sz w:val="22"/>
          <w:szCs w:val="22"/>
        </w:rPr>
        <w:t>l candidata</w:t>
      </w:r>
      <w:proofErr w:type="gramEnd"/>
      <w:r w:rsidRPr="00964882">
        <w:rPr>
          <w:rFonts w:ascii="Arial" w:hAnsi="Arial" w:cs="Arial"/>
          <w:sz w:val="22"/>
          <w:szCs w:val="22"/>
        </w:rPr>
        <w:t>/o deber estar en pos</w:t>
      </w:r>
      <w:r w:rsidR="003C6DB0" w:rsidRPr="00964882">
        <w:rPr>
          <w:rFonts w:ascii="Arial" w:hAnsi="Arial" w:cs="Arial"/>
          <w:sz w:val="22"/>
          <w:szCs w:val="22"/>
        </w:rPr>
        <w:t>esión</w:t>
      </w:r>
      <w:r w:rsidRPr="00964882">
        <w:rPr>
          <w:rFonts w:ascii="Arial" w:hAnsi="Arial" w:cs="Arial"/>
          <w:sz w:val="22"/>
          <w:szCs w:val="22"/>
        </w:rPr>
        <w:t xml:space="preserve"> del </w:t>
      </w:r>
      <w:r w:rsidRPr="00964882">
        <w:rPr>
          <w:rFonts w:ascii="Arial" w:hAnsi="Arial" w:cs="Arial"/>
          <w:b/>
          <w:sz w:val="22"/>
          <w:szCs w:val="22"/>
        </w:rPr>
        <w:t xml:space="preserve">título de </w:t>
      </w:r>
      <w:r w:rsidR="00BC0004" w:rsidRPr="00964882">
        <w:rPr>
          <w:rFonts w:ascii="Arial" w:hAnsi="Arial" w:cs="Arial"/>
          <w:b/>
          <w:sz w:val="22"/>
          <w:szCs w:val="22"/>
        </w:rPr>
        <w:t xml:space="preserve">Técnico </w:t>
      </w:r>
      <w:r w:rsidR="0042243A" w:rsidRPr="00964882">
        <w:rPr>
          <w:rFonts w:ascii="Arial" w:hAnsi="Arial" w:cs="Arial"/>
          <w:b/>
          <w:sz w:val="22"/>
          <w:szCs w:val="22"/>
        </w:rPr>
        <w:t xml:space="preserve">Medio/ </w:t>
      </w:r>
      <w:r w:rsidR="00BC0004" w:rsidRPr="00964882">
        <w:rPr>
          <w:rFonts w:ascii="Arial" w:hAnsi="Arial" w:cs="Arial"/>
          <w:b/>
          <w:sz w:val="22"/>
          <w:szCs w:val="22"/>
        </w:rPr>
        <w:t>Superior o equivalente</w:t>
      </w:r>
      <w:r w:rsidR="00BC0004" w:rsidRPr="00964882">
        <w:rPr>
          <w:rFonts w:ascii="Arial" w:hAnsi="Arial" w:cs="Arial"/>
          <w:sz w:val="22"/>
          <w:szCs w:val="22"/>
        </w:rPr>
        <w:t xml:space="preserve"> </w:t>
      </w:r>
      <w:r w:rsidR="00E843E5" w:rsidRPr="00964882">
        <w:rPr>
          <w:rFonts w:ascii="Arial" w:hAnsi="Arial" w:cs="Arial"/>
          <w:sz w:val="22"/>
          <w:szCs w:val="22"/>
        </w:rPr>
        <w:t xml:space="preserve">en </w:t>
      </w:r>
      <w:r w:rsidR="0042243A" w:rsidRPr="00964882">
        <w:rPr>
          <w:rFonts w:ascii="Arial" w:hAnsi="Arial" w:cs="Arial"/>
          <w:b/>
          <w:sz w:val="22"/>
          <w:szCs w:val="22"/>
        </w:rPr>
        <w:t>Gestión Administrativa, Comercio,</w:t>
      </w:r>
      <w:r w:rsidR="00964882" w:rsidRPr="00964882">
        <w:rPr>
          <w:rFonts w:ascii="Arial" w:hAnsi="Arial" w:cs="Arial"/>
          <w:b/>
          <w:sz w:val="22"/>
          <w:szCs w:val="22"/>
        </w:rPr>
        <w:t xml:space="preserve"> </w:t>
      </w:r>
      <w:r w:rsidR="0042243A" w:rsidRPr="00964882">
        <w:rPr>
          <w:rFonts w:ascii="Arial" w:hAnsi="Arial" w:cs="Arial"/>
          <w:b/>
          <w:sz w:val="22"/>
          <w:szCs w:val="22"/>
        </w:rPr>
        <w:t>Administración y Finanzas,</w:t>
      </w:r>
      <w:r w:rsidR="00964882" w:rsidRPr="00964882">
        <w:rPr>
          <w:rFonts w:ascii="Arial" w:hAnsi="Arial" w:cs="Arial"/>
          <w:b/>
          <w:sz w:val="22"/>
          <w:szCs w:val="22"/>
        </w:rPr>
        <w:t xml:space="preserve"> </w:t>
      </w:r>
      <w:r w:rsidR="0042243A" w:rsidRPr="00964882">
        <w:rPr>
          <w:rFonts w:ascii="Arial" w:hAnsi="Arial" w:cs="Arial"/>
          <w:b/>
          <w:sz w:val="22"/>
          <w:szCs w:val="22"/>
        </w:rPr>
        <w:t>Secretariado,</w:t>
      </w:r>
      <w:r w:rsidR="00964882" w:rsidRPr="00964882">
        <w:rPr>
          <w:rFonts w:ascii="Arial" w:hAnsi="Arial" w:cs="Arial"/>
          <w:b/>
          <w:sz w:val="22"/>
          <w:szCs w:val="22"/>
        </w:rPr>
        <w:t xml:space="preserve"> </w:t>
      </w:r>
      <w:r w:rsidR="0042243A" w:rsidRPr="00964882">
        <w:rPr>
          <w:rFonts w:ascii="Arial" w:hAnsi="Arial" w:cs="Arial"/>
          <w:b/>
          <w:sz w:val="22"/>
          <w:szCs w:val="22"/>
        </w:rPr>
        <w:t>Gestión Comercial y M</w:t>
      </w:r>
      <w:r w:rsidR="00964882" w:rsidRPr="00964882">
        <w:rPr>
          <w:rFonts w:ascii="Arial" w:hAnsi="Arial" w:cs="Arial"/>
          <w:b/>
          <w:sz w:val="22"/>
          <w:szCs w:val="22"/>
        </w:rPr>
        <w:t>a</w:t>
      </w:r>
      <w:r w:rsidR="0042243A" w:rsidRPr="00964882">
        <w:rPr>
          <w:rFonts w:ascii="Arial" w:hAnsi="Arial" w:cs="Arial"/>
          <w:b/>
          <w:sz w:val="22"/>
          <w:szCs w:val="22"/>
        </w:rPr>
        <w:t>rketing</w:t>
      </w:r>
      <w:r w:rsidR="00E155CD" w:rsidRPr="00964882">
        <w:rPr>
          <w:rFonts w:ascii="Arial" w:hAnsi="Arial" w:cs="Arial"/>
          <w:b/>
          <w:sz w:val="22"/>
          <w:szCs w:val="22"/>
        </w:rPr>
        <w:t>.</w:t>
      </w:r>
      <w:r w:rsidR="00E155CD" w:rsidRPr="00964882">
        <w:rPr>
          <w:rFonts w:ascii="Arial" w:hAnsi="Arial" w:cs="Arial"/>
          <w:sz w:val="22"/>
          <w:szCs w:val="22"/>
        </w:rPr>
        <w:t xml:space="preserve"> </w:t>
      </w:r>
    </w:p>
    <w:p w:rsidR="00E843E5" w:rsidRPr="0042243A" w:rsidRDefault="00E843E5" w:rsidP="00964882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42243A">
        <w:rPr>
          <w:rFonts w:ascii="Arial" w:hAnsi="Arial" w:cs="Arial"/>
          <w:sz w:val="22"/>
          <w:szCs w:val="22"/>
        </w:rPr>
        <w:t xml:space="preserve">Experiencia demostrable </w:t>
      </w:r>
      <w:r w:rsidR="0042243A">
        <w:rPr>
          <w:rFonts w:ascii="Arial" w:hAnsi="Arial" w:cs="Arial"/>
          <w:sz w:val="22"/>
          <w:szCs w:val="22"/>
        </w:rPr>
        <w:t xml:space="preserve">(2 años) </w:t>
      </w:r>
      <w:r w:rsidRPr="0042243A">
        <w:rPr>
          <w:rFonts w:ascii="Arial" w:hAnsi="Arial" w:cs="Arial"/>
          <w:sz w:val="22"/>
          <w:szCs w:val="22"/>
        </w:rPr>
        <w:t xml:space="preserve">en el área de </w:t>
      </w:r>
      <w:r w:rsidR="00BC0004" w:rsidRPr="0042243A">
        <w:rPr>
          <w:rFonts w:ascii="Arial" w:hAnsi="Arial" w:cs="Arial"/>
          <w:sz w:val="22"/>
          <w:szCs w:val="22"/>
        </w:rPr>
        <w:t>gestión administrativa y de proyectos</w:t>
      </w:r>
      <w:r w:rsidR="00BD76C0" w:rsidRPr="0042243A">
        <w:rPr>
          <w:rFonts w:ascii="Arial" w:hAnsi="Arial" w:cs="Arial"/>
          <w:sz w:val="22"/>
          <w:szCs w:val="22"/>
        </w:rPr>
        <w:t xml:space="preserve">, valorándose especialmente la experiencia en subvenciones y en el ámbito del </w:t>
      </w:r>
      <w:proofErr w:type="spellStart"/>
      <w:r w:rsidR="00BD76C0" w:rsidRPr="0042243A">
        <w:rPr>
          <w:rFonts w:ascii="Arial" w:hAnsi="Arial" w:cs="Arial"/>
          <w:sz w:val="22"/>
          <w:szCs w:val="22"/>
        </w:rPr>
        <w:t>I+D+i</w:t>
      </w:r>
      <w:proofErr w:type="spellEnd"/>
      <w:r w:rsidR="00BD76C0" w:rsidRPr="0042243A">
        <w:rPr>
          <w:rFonts w:ascii="Arial" w:hAnsi="Arial" w:cs="Arial"/>
          <w:sz w:val="22"/>
          <w:szCs w:val="22"/>
        </w:rPr>
        <w:t>.</w:t>
      </w:r>
      <w:r w:rsidRPr="0042243A">
        <w:rPr>
          <w:rFonts w:ascii="Arial" w:hAnsi="Arial" w:cs="Arial"/>
          <w:sz w:val="22"/>
          <w:szCs w:val="22"/>
        </w:rPr>
        <w:t xml:space="preserve"> </w:t>
      </w:r>
    </w:p>
    <w:p w:rsidR="00AE7396" w:rsidRPr="0042243A" w:rsidRDefault="00AE7396" w:rsidP="00964882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42243A">
        <w:rPr>
          <w:rFonts w:ascii="Arial" w:hAnsi="Arial" w:cs="Arial"/>
          <w:sz w:val="22"/>
          <w:szCs w:val="22"/>
        </w:rPr>
        <w:t>Perfil dinámico, proactivo, capacidad resolutiva, y con buenas dotes comunicativas (oral y escrita)</w:t>
      </w:r>
      <w:r w:rsidR="00964882">
        <w:rPr>
          <w:rFonts w:ascii="Arial" w:hAnsi="Arial" w:cs="Arial"/>
          <w:sz w:val="22"/>
          <w:szCs w:val="22"/>
        </w:rPr>
        <w:t>.</w:t>
      </w:r>
    </w:p>
    <w:p w:rsidR="00AE7396" w:rsidRPr="0042243A" w:rsidRDefault="00AE7396" w:rsidP="00964882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42243A">
        <w:rPr>
          <w:rFonts w:ascii="Arial" w:hAnsi="Arial" w:cs="Arial"/>
          <w:sz w:val="22"/>
          <w:szCs w:val="22"/>
        </w:rPr>
        <w:t>Manejo del Paquete Office</w:t>
      </w:r>
      <w:r w:rsidR="00964882">
        <w:rPr>
          <w:rFonts w:ascii="Arial" w:hAnsi="Arial" w:cs="Arial"/>
          <w:sz w:val="22"/>
          <w:szCs w:val="22"/>
        </w:rPr>
        <w:t>.</w:t>
      </w:r>
    </w:p>
    <w:p w:rsidR="00AE7396" w:rsidRPr="0042243A" w:rsidRDefault="00AE7396" w:rsidP="00964882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42243A">
        <w:rPr>
          <w:rFonts w:ascii="Arial" w:hAnsi="Arial" w:cs="Arial"/>
          <w:color w:val="2D2D2D"/>
          <w:sz w:val="22"/>
          <w:szCs w:val="22"/>
        </w:rPr>
        <w:t>Conocimiento en identificación, justificación y ejecución de proyectos.</w:t>
      </w:r>
    </w:p>
    <w:p w:rsidR="00AE7396" w:rsidRPr="00964882" w:rsidRDefault="00BD76C0" w:rsidP="00964882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42243A">
        <w:rPr>
          <w:rFonts w:ascii="Arial" w:hAnsi="Arial" w:cs="Arial"/>
          <w:sz w:val="22"/>
          <w:szCs w:val="22"/>
        </w:rPr>
        <w:t>Control/preocupación por el orden: tener la tendencia a comprobar en detalle los asuntos, fijar plazos para la realización de las actividades y realizar el seguimiento del estado de progreso de los proyectos. Saber organizar información y documentación de forma precisa y ordenada.</w:t>
      </w:r>
      <w:r w:rsidR="00964882" w:rsidRPr="00964882">
        <w:rPr>
          <w:rFonts w:ascii="Arial" w:hAnsi="Arial" w:cs="Arial"/>
          <w:color w:val="2D2D2D"/>
          <w:sz w:val="22"/>
          <w:szCs w:val="22"/>
        </w:rPr>
        <w:t xml:space="preserve"> </w:t>
      </w:r>
      <w:r w:rsidR="00964882" w:rsidRPr="0042243A">
        <w:rPr>
          <w:rFonts w:ascii="Arial" w:hAnsi="Arial" w:cs="Arial"/>
          <w:color w:val="2D2D2D"/>
          <w:sz w:val="22"/>
          <w:szCs w:val="22"/>
        </w:rPr>
        <w:t>Elevada capacidad de sistematización y organización.</w:t>
      </w:r>
      <w:r w:rsidR="00964882">
        <w:rPr>
          <w:rFonts w:ascii="Arial" w:hAnsi="Arial" w:cs="Arial"/>
          <w:color w:val="2D2D2D"/>
          <w:sz w:val="22"/>
          <w:szCs w:val="22"/>
        </w:rPr>
        <w:t xml:space="preserve"> </w:t>
      </w:r>
      <w:r w:rsidR="00AE7396" w:rsidRPr="00964882">
        <w:rPr>
          <w:rFonts w:ascii="Arial" w:hAnsi="Arial" w:cs="Arial"/>
          <w:color w:val="2D2D2D"/>
          <w:sz w:val="22"/>
          <w:szCs w:val="22"/>
        </w:rPr>
        <w:t>Discreción y persona metódica.</w:t>
      </w:r>
    </w:p>
    <w:p w:rsidR="00AE7396" w:rsidRPr="0042243A" w:rsidRDefault="00AE7396" w:rsidP="00964882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42243A">
        <w:rPr>
          <w:rFonts w:ascii="Arial" w:hAnsi="Arial" w:cs="Arial"/>
          <w:color w:val="2D2D2D"/>
          <w:sz w:val="22"/>
          <w:szCs w:val="22"/>
        </w:rPr>
        <w:t xml:space="preserve">Se valora el conocimiento del idioma </w:t>
      </w:r>
      <w:r w:rsidR="009319F8" w:rsidRPr="0042243A">
        <w:rPr>
          <w:rFonts w:ascii="Arial" w:hAnsi="Arial" w:cs="Arial"/>
          <w:color w:val="2D2D2D"/>
          <w:sz w:val="22"/>
          <w:szCs w:val="22"/>
        </w:rPr>
        <w:t>inglés</w:t>
      </w:r>
      <w:r w:rsidR="004D7D0B" w:rsidRPr="0042243A">
        <w:rPr>
          <w:rFonts w:ascii="Arial" w:hAnsi="Arial" w:cs="Arial"/>
          <w:color w:val="2D2D2D"/>
          <w:sz w:val="22"/>
          <w:szCs w:val="22"/>
        </w:rPr>
        <w:t xml:space="preserve"> (B2)</w:t>
      </w:r>
      <w:r w:rsidRPr="0042243A">
        <w:rPr>
          <w:rFonts w:ascii="Arial" w:hAnsi="Arial" w:cs="Arial"/>
          <w:color w:val="2D2D2D"/>
          <w:sz w:val="22"/>
          <w:szCs w:val="22"/>
        </w:rPr>
        <w:t>.</w:t>
      </w:r>
    </w:p>
    <w:p w:rsidR="00AE7396" w:rsidRPr="0042243A" w:rsidRDefault="00AE7396" w:rsidP="00964882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42243A">
        <w:rPr>
          <w:rFonts w:ascii="Arial" w:hAnsi="Arial" w:cs="Arial"/>
          <w:color w:val="2D2D2D"/>
          <w:sz w:val="22"/>
          <w:szCs w:val="22"/>
        </w:rPr>
        <w:t>Se valora el conocimiento y formación de herramientas (nivel usuario) de comunicación digital (</w:t>
      </w:r>
      <w:proofErr w:type="spellStart"/>
      <w:r w:rsidRPr="0042243A">
        <w:rPr>
          <w:rFonts w:ascii="Arial" w:hAnsi="Arial" w:cs="Arial"/>
          <w:color w:val="2D2D2D"/>
          <w:sz w:val="22"/>
          <w:szCs w:val="22"/>
        </w:rPr>
        <w:t>community</w:t>
      </w:r>
      <w:proofErr w:type="spellEnd"/>
      <w:r w:rsidRPr="0042243A">
        <w:rPr>
          <w:rFonts w:ascii="Arial" w:hAnsi="Arial" w:cs="Arial"/>
          <w:color w:val="2D2D2D"/>
          <w:sz w:val="22"/>
          <w:szCs w:val="22"/>
        </w:rPr>
        <w:t xml:space="preserve"> manager, </w:t>
      </w:r>
      <w:r w:rsidR="00964882">
        <w:rPr>
          <w:rFonts w:ascii="Arial" w:hAnsi="Arial" w:cs="Arial"/>
          <w:color w:val="2D2D2D"/>
          <w:sz w:val="22"/>
          <w:szCs w:val="22"/>
        </w:rPr>
        <w:t xml:space="preserve">software </w:t>
      </w:r>
      <w:r w:rsidRPr="0042243A">
        <w:rPr>
          <w:rFonts w:ascii="Arial" w:hAnsi="Arial" w:cs="Arial"/>
          <w:color w:val="2D2D2D"/>
          <w:sz w:val="22"/>
          <w:szCs w:val="22"/>
        </w:rPr>
        <w:t>edición básica de vídeo y fotos, etc.)</w:t>
      </w:r>
      <w:r w:rsidR="004D7D0B" w:rsidRPr="0042243A">
        <w:rPr>
          <w:rFonts w:ascii="Arial" w:hAnsi="Arial" w:cs="Arial"/>
          <w:color w:val="2D2D2D"/>
          <w:sz w:val="22"/>
          <w:szCs w:val="22"/>
        </w:rPr>
        <w:t>,</w:t>
      </w:r>
      <w:r w:rsidR="00964882">
        <w:rPr>
          <w:rFonts w:ascii="Arial" w:hAnsi="Arial" w:cs="Arial"/>
          <w:color w:val="2D2D2D"/>
          <w:sz w:val="22"/>
          <w:szCs w:val="22"/>
        </w:rPr>
        <w:t xml:space="preserve"> </w:t>
      </w:r>
      <w:r w:rsidR="004D7D0B" w:rsidRPr="0042243A">
        <w:rPr>
          <w:rFonts w:ascii="Arial" w:hAnsi="Arial" w:cs="Arial"/>
          <w:color w:val="2D2D2D"/>
          <w:sz w:val="22"/>
          <w:szCs w:val="22"/>
        </w:rPr>
        <w:t>así como competencias básicas de manejo de equipos técnicos nivel usuario (imagen y sonido)</w:t>
      </w:r>
      <w:r w:rsidR="00964882">
        <w:rPr>
          <w:rFonts w:ascii="Arial" w:hAnsi="Arial" w:cs="Arial"/>
          <w:color w:val="2D2D2D"/>
          <w:sz w:val="22"/>
          <w:szCs w:val="22"/>
        </w:rPr>
        <w:t>.</w:t>
      </w:r>
      <w:r w:rsidRPr="0042243A">
        <w:rPr>
          <w:rFonts w:ascii="Arial" w:hAnsi="Arial" w:cs="Arial"/>
          <w:color w:val="2D2D2D"/>
          <w:sz w:val="22"/>
          <w:szCs w:val="22"/>
        </w:rPr>
        <w:t xml:space="preserve">  </w:t>
      </w:r>
    </w:p>
    <w:p w:rsidR="00D87517" w:rsidRDefault="00D87517" w:rsidP="00D87517">
      <w:pPr>
        <w:pStyle w:val="Prrafodelista"/>
        <w:spacing w:line="360" w:lineRule="auto"/>
        <w:ind w:left="1070"/>
        <w:rPr>
          <w:rFonts w:ascii="Arial" w:hAnsi="Arial" w:cs="Arial"/>
          <w:b/>
          <w:sz w:val="22"/>
          <w:szCs w:val="22"/>
        </w:rPr>
      </w:pPr>
    </w:p>
    <w:p w:rsidR="009319F8" w:rsidRPr="0042243A" w:rsidRDefault="009319F8" w:rsidP="00D87517">
      <w:pPr>
        <w:pStyle w:val="Prrafodelista"/>
        <w:spacing w:line="360" w:lineRule="auto"/>
        <w:ind w:left="1070"/>
        <w:rPr>
          <w:rFonts w:ascii="Arial" w:hAnsi="Arial" w:cs="Arial"/>
          <w:b/>
          <w:sz w:val="22"/>
          <w:szCs w:val="22"/>
        </w:rPr>
      </w:pPr>
    </w:p>
    <w:p w:rsidR="00AE7396" w:rsidRPr="00AE7396" w:rsidRDefault="00AE7396" w:rsidP="00AE7396">
      <w:pPr>
        <w:spacing w:before="100" w:beforeAutospacing="1" w:after="100" w:afterAutospacing="1" w:line="240" w:lineRule="auto"/>
        <w:jc w:val="left"/>
        <w:rPr>
          <w:rFonts w:eastAsia="Times New Roman" w:cs="Arial"/>
          <w:color w:val="2D2D2D"/>
          <w:lang w:eastAsia="es-ES"/>
        </w:rPr>
      </w:pPr>
      <w:r w:rsidRPr="00AE7396">
        <w:rPr>
          <w:rFonts w:eastAsia="Times New Roman" w:cs="Arial"/>
          <w:color w:val="2D2D2D"/>
          <w:lang w:eastAsia="es-ES"/>
        </w:rPr>
        <w:lastRenderedPageBreak/>
        <w:t>FUNCIONES</w:t>
      </w:r>
    </w:p>
    <w:p w:rsidR="00BD76C0" w:rsidRPr="0042243A" w:rsidRDefault="00BD76C0" w:rsidP="009319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Arial"/>
          <w:color w:val="2D2D2D"/>
          <w:lang w:eastAsia="es-ES"/>
        </w:rPr>
      </w:pPr>
      <w:r w:rsidRPr="0042243A">
        <w:rPr>
          <w:rFonts w:cs="Arial"/>
        </w:rPr>
        <w:t xml:space="preserve">Gestionar la documentación: archivo físico y digital relativo al ciclo de vida de los proyectos. </w:t>
      </w:r>
    </w:p>
    <w:p w:rsidR="00AE7396" w:rsidRPr="00AE7396" w:rsidRDefault="00AE7396" w:rsidP="009319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Arial"/>
          <w:color w:val="2D2D2D"/>
          <w:lang w:eastAsia="es-ES"/>
        </w:rPr>
      </w:pPr>
      <w:r w:rsidRPr="00AE7396">
        <w:rPr>
          <w:rFonts w:eastAsia="Times New Roman" w:cs="Arial"/>
          <w:color w:val="2D2D2D"/>
          <w:lang w:eastAsia="es-ES"/>
        </w:rPr>
        <w:t>Gestión de pedidos (elaboración, aprobaciones, seguimiento, recepción y conformidades),</w:t>
      </w:r>
    </w:p>
    <w:p w:rsidR="00AE7396" w:rsidRPr="00AE7396" w:rsidRDefault="00AE7396" w:rsidP="009319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Arial"/>
          <w:color w:val="2D2D2D"/>
          <w:lang w:eastAsia="es-ES"/>
        </w:rPr>
      </w:pPr>
      <w:r w:rsidRPr="00AE7396">
        <w:rPr>
          <w:rFonts w:eastAsia="Times New Roman" w:cs="Arial"/>
          <w:color w:val="2D2D2D"/>
          <w:lang w:eastAsia="es-ES"/>
        </w:rPr>
        <w:t>Gestión de la facturación con proveedores y resolución de incidencias,</w:t>
      </w:r>
    </w:p>
    <w:p w:rsidR="00AE7396" w:rsidRPr="0042243A" w:rsidRDefault="00AE7396" w:rsidP="009319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Arial"/>
          <w:color w:val="2D2D2D"/>
          <w:lang w:eastAsia="es-ES"/>
        </w:rPr>
      </w:pPr>
      <w:r w:rsidRPr="00AE7396">
        <w:rPr>
          <w:rFonts w:eastAsia="Times New Roman" w:cs="Arial"/>
          <w:color w:val="2D2D2D"/>
          <w:lang w:eastAsia="es-ES"/>
        </w:rPr>
        <w:t xml:space="preserve">Gestión y control de </w:t>
      </w:r>
      <w:r w:rsidRPr="0042243A">
        <w:rPr>
          <w:rFonts w:eastAsia="Times New Roman" w:cs="Arial"/>
          <w:color w:val="2D2D2D"/>
          <w:lang w:eastAsia="es-ES"/>
        </w:rPr>
        <w:t>material del laboratorio</w:t>
      </w:r>
    </w:p>
    <w:p w:rsidR="00AE7396" w:rsidRPr="0042243A" w:rsidRDefault="00AE7396" w:rsidP="009319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Arial"/>
          <w:color w:val="2D2D2D"/>
          <w:lang w:eastAsia="es-ES"/>
        </w:rPr>
      </w:pPr>
      <w:r w:rsidRPr="00AE7396">
        <w:rPr>
          <w:rFonts w:eastAsia="Times New Roman" w:cs="Arial"/>
          <w:color w:val="2D2D2D"/>
          <w:lang w:eastAsia="es-ES"/>
        </w:rPr>
        <w:t>Reportes de actividad a su responsable</w:t>
      </w:r>
    </w:p>
    <w:p w:rsidR="004D7D0B" w:rsidRPr="0042243A" w:rsidRDefault="004D7D0B" w:rsidP="009319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Arial"/>
          <w:color w:val="2D2D2D"/>
          <w:lang w:eastAsia="es-ES"/>
        </w:rPr>
      </w:pPr>
      <w:r w:rsidRPr="0042243A">
        <w:rPr>
          <w:rFonts w:eastAsia="Times New Roman" w:cs="Arial"/>
          <w:color w:val="2D2D2D"/>
          <w:lang w:eastAsia="es-ES"/>
        </w:rPr>
        <w:t>Control administrativo del presupuesto</w:t>
      </w:r>
    </w:p>
    <w:p w:rsidR="00AE7396" w:rsidRPr="0042243A" w:rsidRDefault="00AE7396" w:rsidP="009319F8">
      <w:pPr>
        <w:pStyle w:val="Prrafodelista"/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color w:val="2D2D2D"/>
          <w:sz w:val="22"/>
          <w:szCs w:val="22"/>
          <w:lang w:eastAsia="es-ES"/>
        </w:rPr>
      </w:pPr>
      <w:r w:rsidRPr="0042243A">
        <w:rPr>
          <w:rFonts w:ascii="Arial" w:eastAsia="Times New Roman" w:hAnsi="Arial" w:cs="Arial"/>
          <w:color w:val="2D2D2D"/>
          <w:sz w:val="22"/>
          <w:szCs w:val="22"/>
          <w:lang w:eastAsia="es-ES"/>
        </w:rPr>
        <w:t>Elaborar y gestionar los archivos relacionados con los documentos justificativos de la subvención. Recopilación y elaboración de documentos e informes para la correcta justificación, seguimiento y evaluación del programa: memoria justificativa y cumplimiento de requisitos administrativos para el seguimiento del programa. Así como facilitar la información y documentación para la correcta justificación y realizar otras tareas administrativas que requiera el proyecto.</w:t>
      </w:r>
    </w:p>
    <w:p w:rsidR="00BD76C0" w:rsidRPr="00964882" w:rsidRDefault="00BD76C0" w:rsidP="009319F8">
      <w:pPr>
        <w:pStyle w:val="Prrafodelista"/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color w:val="2D2D2D"/>
          <w:sz w:val="22"/>
          <w:szCs w:val="22"/>
          <w:lang w:eastAsia="es-ES"/>
        </w:rPr>
      </w:pPr>
      <w:r w:rsidRPr="0042243A">
        <w:rPr>
          <w:rFonts w:ascii="Arial" w:hAnsi="Arial" w:cs="Arial"/>
          <w:sz w:val="22"/>
          <w:szCs w:val="22"/>
        </w:rPr>
        <w:t>Colaborar en la planificación, coordinación y ejecución de jornadas, talleres y eventos de diferentes proyectos, relacionados con la planificación estratégica de las actividades del</w:t>
      </w:r>
      <w:r w:rsidR="00964882">
        <w:rPr>
          <w:rFonts w:ascii="Arial" w:hAnsi="Arial" w:cs="Arial"/>
          <w:sz w:val="22"/>
          <w:szCs w:val="22"/>
        </w:rPr>
        <w:t xml:space="preserve"> proyecto</w:t>
      </w:r>
      <w:r w:rsidRPr="0042243A">
        <w:rPr>
          <w:rFonts w:ascii="Arial" w:hAnsi="Arial" w:cs="Arial"/>
          <w:sz w:val="22"/>
          <w:szCs w:val="22"/>
        </w:rPr>
        <w:t>.</w:t>
      </w:r>
    </w:p>
    <w:p w:rsidR="00964882" w:rsidRPr="0042243A" w:rsidRDefault="00964882" w:rsidP="009319F8">
      <w:pPr>
        <w:pStyle w:val="Prrafodelista"/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color w:val="2D2D2D"/>
          <w:sz w:val="22"/>
          <w:szCs w:val="22"/>
          <w:lang w:eastAsia="es-ES"/>
        </w:rPr>
      </w:pPr>
      <w:r>
        <w:rPr>
          <w:rFonts w:ascii="Arial" w:hAnsi="Arial" w:cs="Arial"/>
          <w:sz w:val="22"/>
          <w:szCs w:val="22"/>
        </w:rPr>
        <w:t xml:space="preserve">Manejo de la comunicación operativa y de difusión del proyecto (email, </w:t>
      </w:r>
      <w:proofErr w:type="spellStart"/>
      <w:r>
        <w:rPr>
          <w:rFonts w:ascii="Arial" w:hAnsi="Arial" w:cs="Arial"/>
          <w:sz w:val="22"/>
          <w:szCs w:val="22"/>
        </w:rPr>
        <w:t>newsletter</w:t>
      </w:r>
      <w:proofErr w:type="spellEnd"/>
      <w:r>
        <w:rPr>
          <w:rFonts w:ascii="Arial" w:hAnsi="Arial" w:cs="Arial"/>
          <w:sz w:val="22"/>
          <w:szCs w:val="22"/>
        </w:rPr>
        <w:t xml:space="preserve">, redes sociales). </w:t>
      </w:r>
    </w:p>
    <w:p w:rsidR="00BD76C0" w:rsidRPr="0042243A" w:rsidRDefault="00BD76C0" w:rsidP="009319F8">
      <w:pPr>
        <w:pStyle w:val="Prrafodelista"/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color w:val="2D2D2D"/>
          <w:sz w:val="22"/>
          <w:szCs w:val="22"/>
          <w:lang w:eastAsia="es-ES"/>
        </w:rPr>
      </w:pPr>
      <w:r w:rsidRPr="0042243A">
        <w:rPr>
          <w:rFonts w:ascii="Arial" w:hAnsi="Arial" w:cs="Arial"/>
          <w:sz w:val="22"/>
          <w:szCs w:val="22"/>
        </w:rPr>
        <w:t>Gestión de convocatorias nacionales e internacionales que se adapten a los objetivos del proyecto.</w:t>
      </w:r>
    </w:p>
    <w:p w:rsidR="00AE7396" w:rsidRPr="009319F8" w:rsidRDefault="00AE7396" w:rsidP="009319F8">
      <w:pPr>
        <w:rPr>
          <w:rFonts w:cs="Arial"/>
          <w:b/>
        </w:rPr>
      </w:pPr>
    </w:p>
    <w:p w:rsidR="00AB60C0" w:rsidRPr="00AB60C0" w:rsidRDefault="00AB60C0" w:rsidP="00E843E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shd w:val="clear" w:color="auto" w:fill="FFFFFF"/>
        </w:rPr>
      </w:pPr>
      <w:r w:rsidRPr="00AB60C0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shd w:val="clear" w:color="auto" w:fill="FFFFFF"/>
        </w:rPr>
        <w:t>Duración del contrato</w:t>
      </w:r>
    </w:p>
    <w:p w:rsidR="00AB60C0" w:rsidRDefault="00AB60C0" w:rsidP="00E843E5">
      <w:pPr>
        <w:rPr>
          <w:rFonts w:cs="Arial"/>
        </w:rPr>
      </w:pPr>
      <w:r>
        <w:rPr>
          <w:rFonts w:cs="Arial"/>
        </w:rPr>
        <w:t>El c</w:t>
      </w:r>
      <w:r w:rsidR="00F10703">
        <w:rPr>
          <w:rFonts w:cs="Arial"/>
        </w:rPr>
        <w:t xml:space="preserve">ontrato tendrá una duración de </w:t>
      </w:r>
      <w:r w:rsidR="00BC0004" w:rsidRPr="009319F8">
        <w:rPr>
          <w:rFonts w:cs="Arial"/>
        </w:rPr>
        <w:t>3</w:t>
      </w:r>
      <w:r w:rsidR="00F10703" w:rsidRPr="009319F8">
        <w:rPr>
          <w:rFonts w:cs="Arial"/>
        </w:rPr>
        <w:t xml:space="preserve"> meses</w:t>
      </w:r>
      <w:r w:rsidR="00BC0004">
        <w:rPr>
          <w:rFonts w:cs="Arial"/>
        </w:rPr>
        <w:t xml:space="preserve"> desde el </w:t>
      </w:r>
      <w:r w:rsidR="00F10703" w:rsidRPr="009319F8">
        <w:rPr>
          <w:rFonts w:cs="Arial"/>
        </w:rPr>
        <w:t>1</w:t>
      </w:r>
      <w:r w:rsidR="009319F8" w:rsidRPr="009319F8">
        <w:rPr>
          <w:rFonts w:cs="Arial"/>
        </w:rPr>
        <w:t>6</w:t>
      </w:r>
      <w:r w:rsidR="00F10703" w:rsidRPr="009319F8">
        <w:rPr>
          <w:rFonts w:cs="Arial"/>
        </w:rPr>
        <w:t>/0</w:t>
      </w:r>
      <w:r w:rsidR="00BC0004" w:rsidRPr="009319F8">
        <w:rPr>
          <w:rFonts w:cs="Arial"/>
        </w:rPr>
        <w:t>1</w:t>
      </w:r>
      <w:r w:rsidR="00F10703" w:rsidRPr="009319F8">
        <w:rPr>
          <w:rFonts w:cs="Arial"/>
        </w:rPr>
        <w:t>/202</w:t>
      </w:r>
      <w:r w:rsidR="00BC0004" w:rsidRPr="009319F8">
        <w:rPr>
          <w:rFonts w:cs="Arial"/>
        </w:rPr>
        <w:t>1</w:t>
      </w:r>
      <w:r w:rsidRPr="009319F8">
        <w:rPr>
          <w:rFonts w:cs="Arial"/>
        </w:rPr>
        <w:t xml:space="preserve"> hasta el </w:t>
      </w:r>
      <w:r w:rsidR="00BC0004" w:rsidRPr="009319F8">
        <w:rPr>
          <w:rFonts w:cs="Arial"/>
        </w:rPr>
        <w:t>1</w:t>
      </w:r>
      <w:r w:rsidR="009319F8" w:rsidRPr="009319F8">
        <w:rPr>
          <w:rFonts w:cs="Arial"/>
        </w:rPr>
        <w:t>5</w:t>
      </w:r>
      <w:r w:rsidR="00F10703" w:rsidRPr="009319F8">
        <w:rPr>
          <w:rFonts w:cs="Arial"/>
        </w:rPr>
        <w:t>/0</w:t>
      </w:r>
      <w:r w:rsidR="00BC0004" w:rsidRPr="009319F8">
        <w:rPr>
          <w:rFonts w:cs="Arial"/>
        </w:rPr>
        <w:t>4</w:t>
      </w:r>
      <w:r w:rsidR="00F10703" w:rsidRPr="009319F8">
        <w:rPr>
          <w:rFonts w:cs="Arial"/>
        </w:rPr>
        <w:t>/202</w:t>
      </w:r>
      <w:r w:rsidR="00BC0004" w:rsidRPr="009319F8">
        <w:rPr>
          <w:rFonts w:cs="Arial"/>
        </w:rPr>
        <w:t>1</w:t>
      </w:r>
      <w:r w:rsidR="00F10703" w:rsidRPr="009319F8">
        <w:rPr>
          <w:rFonts w:cs="Arial"/>
        </w:rPr>
        <w:t>.</w:t>
      </w:r>
      <w:r w:rsidR="004825B2">
        <w:rPr>
          <w:rFonts w:cs="Arial"/>
        </w:rPr>
        <w:t xml:space="preserve"> Las horas de dedicación semanales será</w:t>
      </w:r>
      <w:r w:rsidR="009319F8">
        <w:rPr>
          <w:rFonts w:cs="Arial"/>
        </w:rPr>
        <w:t xml:space="preserve">n: </w:t>
      </w:r>
      <w:r w:rsidR="004825B2">
        <w:rPr>
          <w:rFonts w:cs="Arial"/>
        </w:rPr>
        <w:t xml:space="preserve"> </w:t>
      </w:r>
      <w:r w:rsidR="009319F8" w:rsidRPr="009319F8">
        <w:rPr>
          <w:rFonts w:cs="Arial"/>
        </w:rPr>
        <w:t>37.5</w:t>
      </w:r>
      <w:r w:rsidR="004825B2" w:rsidRPr="009319F8">
        <w:rPr>
          <w:rFonts w:cs="Arial"/>
        </w:rPr>
        <w:t xml:space="preserve"> horas.</w:t>
      </w:r>
    </w:p>
    <w:p w:rsidR="00162501" w:rsidRDefault="00162501" w:rsidP="00E843E5">
      <w:pPr>
        <w:rPr>
          <w:rFonts w:cs="Arial"/>
        </w:rPr>
      </w:pPr>
    </w:p>
    <w:p w:rsidR="00AB60C0" w:rsidRDefault="00AB60C0" w:rsidP="00AB60C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shd w:val="clear" w:color="auto" w:fill="FFFFFF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shd w:val="clear" w:color="auto" w:fill="FFFFFF"/>
        </w:rPr>
        <w:t>Retribución bruta</w:t>
      </w:r>
    </w:p>
    <w:p w:rsidR="00AB60C0" w:rsidRDefault="00F32ADD" w:rsidP="00AB60C0">
      <w:pPr>
        <w:rPr>
          <w:rFonts w:cs="Arial"/>
        </w:rPr>
      </w:pPr>
      <w:r w:rsidRPr="00F32ADD">
        <w:rPr>
          <w:rFonts w:cs="Arial"/>
          <w:b/>
        </w:rPr>
        <w:t>TCP</w:t>
      </w:r>
      <w:r w:rsidR="00BC0004">
        <w:rPr>
          <w:rFonts w:cs="Arial"/>
          <w:b/>
        </w:rPr>
        <w:t xml:space="preserve">5 (Tiempo </w:t>
      </w:r>
      <w:r w:rsidR="00A54A8A">
        <w:rPr>
          <w:rFonts w:cs="Arial"/>
          <w:b/>
        </w:rPr>
        <w:t>Completo: 37,5</w:t>
      </w:r>
      <w:r w:rsidR="00BC0004">
        <w:rPr>
          <w:rFonts w:cs="Arial"/>
          <w:b/>
        </w:rPr>
        <w:t xml:space="preserve"> horas)</w:t>
      </w:r>
      <w:r>
        <w:rPr>
          <w:rFonts w:cs="Arial"/>
        </w:rPr>
        <w:t xml:space="preserve"> - </w:t>
      </w:r>
      <w:r w:rsidR="00AB60C0" w:rsidRPr="00AB60C0">
        <w:rPr>
          <w:rFonts w:cs="Arial"/>
        </w:rPr>
        <w:t xml:space="preserve">La retribución bruta mensual será de </w:t>
      </w:r>
      <w:r w:rsidR="00A54A8A">
        <w:rPr>
          <w:rFonts w:cs="Arial"/>
        </w:rPr>
        <w:t>1.029,11</w:t>
      </w:r>
      <w:r w:rsidR="00AB60C0" w:rsidRPr="00AB60C0">
        <w:rPr>
          <w:rFonts w:cs="Arial"/>
        </w:rPr>
        <w:t xml:space="preserve"> euros, conforme a lo previsto en la tabla de retribuciones de la ULPGC (Categoría </w:t>
      </w:r>
      <w:r w:rsidR="00AB60C0">
        <w:rPr>
          <w:rFonts w:cs="Arial"/>
        </w:rPr>
        <w:t>TCP</w:t>
      </w:r>
      <w:r w:rsidR="00BC0004">
        <w:rPr>
          <w:rFonts w:cs="Arial"/>
        </w:rPr>
        <w:t>5</w:t>
      </w:r>
      <w:r w:rsidR="00AB60C0" w:rsidRPr="00AB60C0">
        <w:rPr>
          <w:rFonts w:cs="Arial"/>
        </w:rPr>
        <w:t>)</w:t>
      </w:r>
    </w:p>
    <w:p w:rsidR="00AB60C0" w:rsidRDefault="00AB60C0" w:rsidP="00AB60C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shd w:val="clear" w:color="auto" w:fill="FFFFFF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shd w:val="clear" w:color="auto" w:fill="FFFFFF"/>
        </w:rPr>
        <w:t>Centro de trabajo</w:t>
      </w:r>
    </w:p>
    <w:p w:rsidR="00500362" w:rsidRPr="00500362" w:rsidRDefault="00707AFC" w:rsidP="00AB60C0">
      <w:pPr>
        <w:rPr>
          <w:rFonts w:cs="Arial"/>
        </w:rPr>
      </w:pPr>
      <w:r>
        <w:rPr>
          <w:rFonts w:cs="Arial"/>
        </w:rPr>
        <w:t xml:space="preserve">Universidad de Las Palmas de Gran Canaria. Campus de Tafira. </w:t>
      </w:r>
      <w:r w:rsidR="00AB60C0" w:rsidRPr="00500362">
        <w:rPr>
          <w:rFonts w:cs="Arial"/>
        </w:rPr>
        <w:t>Laboratorio EMOTUR en el Instituto de Turismo y Desarrollo Económico Sostenible (TIDES).</w:t>
      </w:r>
    </w:p>
    <w:p w:rsidR="00500362" w:rsidRDefault="00500362" w:rsidP="0050036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shd w:val="clear" w:color="auto" w:fill="FFFFFF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shd w:val="clear" w:color="auto" w:fill="FFFFFF"/>
        </w:rPr>
        <w:t>Documentación y presentación de solicitudes</w:t>
      </w:r>
    </w:p>
    <w:p w:rsidR="00500362" w:rsidRDefault="00500362" w:rsidP="00500362">
      <w:r>
        <w:t xml:space="preserve">En cuanto a la </w:t>
      </w:r>
      <w:r w:rsidRPr="00500362">
        <w:rPr>
          <w:b/>
        </w:rPr>
        <w:t>documentación</w:t>
      </w:r>
      <w:r>
        <w:t xml:space="preserve"> a presentar se solicitará el CV actualizado, méritos y fotocopia del DNI.</w:t>
      </w:r>
    </w:p>
    <w:p w:rsidR="00500362" w:rsidRDefault="00500362" w:rsidP="00500362">
      <w:r>
        <w:lastRenderedPageBreak/>
        <w:t xml:space="preserve">El </w:t>
      </w:r>
      <w:r w:rsidRPr="00500362">
        <w:rPr>
          <w:b/>
        </w:rPr>
        <w:t>envío</w:t>
      </w:r>
      <w:r>
        <w:t xml:space="preserve"> de las solicitudes se deberá realizar a través de correo electrónico </w:t>
      </w:r>
      <w:r w:rsidR="001A1556">
        <w:t>a:</w:t>
      </w:r>
    </w:p>
    <w:p w:rsidR="00BC0004" w:rsidRDefault="00AA4E01" w:rsidP="00500362">
      <w:hyperlink r:id="rId8" w:history="1">
        <w:r w:rsidR="00BC0004" w:rsidRPr="0053435F">
          <w:rPr>
            <w:rStyle w:val="Hipervnculo"/>
          </w:rPr>
          <w:t>Emotur@ulpgc.es</w:t>
        </w:r>
      </w:hyperlink>
    </w:p>
    <w:p w:rsidR="00500362" w:rsidRPr="00500362" w:rsidRDefault="00500362" w:rsidP="0050036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shd w:val="clear" w:color="auto" w:fill="FFFFFF"/>
        </w:rPr>
      </w:pPr>
      <w:r>
        <w:t xml:space="preserve">El </w:t>
      </w:r>
      <w:r w:rsidRPr="00500362">
        <w:rPr>
          <w:b/>
        </w:rPr>
        <w:t>plazo</w:t>
      </w:r>
      <w:r>
        <w:t xml:space="preserve"> para la presentación de las solicitudes comenzará al día siguiente a la publicación del presente anuncio en la página web del TIDES</w:t>
      </w:r>
      <w:r w:rsidR="001A1556">
        <w:t xml:space="preserve">, y se extenderá hasta el día </w:t>
      </w:r>
      <w:r w:rsidR="00A54A8A" w:rsidRPr="00A54A8A">
        <w:t>2</w:t>
      </w:r>
      <w:r w:rsidR="001A1556" w:rsidRPr="00A54A8A">
        <w:t xml:space="preserve"> de </w:t>
      </w:r>
      <w:r w:rsidR="00A54A8A" w:rsidRPr="00A54A8A">
        <w:t>diciembre</w:t>
      </w:r>
      <w:r w:rsidR="001A1556" w:rsidRPr="00A54A8A">
        <w:t xml:space="preserve"> de 2020</w:t>
      </w:r>
      <w:r>
        <w:t>.</w:t>
      </w:r>
    </w:p>
    <w:p w:rsidR="00500362" w:rsidRDefault="00500362" w:rsidP="0050036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shd w:val="clear" w:color="auto" w:fill="FFFFFF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shd w:val="clear" w:color="auto" w:fill="FFFFFF"/>
        </w:rPr>
        <w:t>Proceso de Selección</w:t>
      </w:r>
    </w:p>
    <w:p w:rsidR="00500362" w:rsidRDefault="00500362" w:rsidP="00500362">
      <w:pPr>
        <w:rPr>
          <w:rFonts w:cs="Arial"/>
          <w:shd w:val="clear" w:color="auto" w:fill="FFFFFF"/>
        </w:rPr>
      </w:pPr>
      <w:r w:rsidRPr="00500362">
        <w:rPr>
          <w:rFonts w:cs="Arial"/>
          <w:shd w:val="clear" w:color="auto" w:fill="FFFFFF"/>
        </w:rPr>
        <w:t>Se analizarán los CV y referencias</w:t>
      </w:r>
      <w:bookmarkStart w:id="0" w:name="_GoBack"/>
      <w:bookmarkEnd w:id="0"/>
      <w:r w:rsidRPr="00500362">
        <w:rPr>
          <w:rFonts w:cs="Arial"/>
          <w:shd w:val="clear" w:color="auto" w:fill="FFFFFF"/>
        </w:rPr>
        <w:t xml:space="preserve"> aportadas para posteriormente solicitar a l</w:t>
      </w:r>
      <w:r>
        <w:rPr>
          <w:rFonts w:cs="Arial"/>
          <w:shd w:val="clear" w:color="auto" w:fill="FFFFFF"/>
        </w:rPr>
        <w:t xml:space="preserve">os candidatos la realización de </w:t>
      </w:r>
      <w:r w:rsidRPr="00500362">
        <w:rPr>
          <w:shd w:val="clear" w:color="auto" w:fill="FFFFFF"/>
        </w:rPr>
        <w:t>entrevistas personales para comprobar y complementar la documentación</w:t>
      </w:r>
      <w:r>
        <w:rPr>
          <w:rFonts w:cs="Arial"/>
          <w:shd w:val="clear" w:color="auto" w:fill="FFFFFF"/>
        </w:rPr>
        <w:t xml:space="preserve"> </w:t>
      </w:r>
      <w:r w:rsidRPr="00500362">
        <w:rPr>
          <w:rFonts w:cs="Arial"/>
          <w:shd w:val="clear" w:color="auto" w:fill="FFFFFF"/>
        </w:rPr>
        <w:t>presentada en la solicitud.</w:t>
      </w:r>
    </w:p>
    <w:p w:rsidR="00EC581C" w:rsidRDefault="00500362" w:rsidP="00EC581C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En cuanto al criterio de selección se otorgará</w:t>
      </w:r>
      <w:r w:rsidRPr="00500362">
        <w:rPr>
          <w:rFonts w:cs="Arial"/>
          <w:shd w:val="clear" w:color="auto" w:fill="FFFFFF"/>
        </w:rPr>
        <w:t xml:space="preserve"> esp</w:t>
      </w:r>
      <w:r>
        <w:rPr>
          <w:rFonts w:cs="Arial"/>
          <w:shd w:val="clear" w:color="auto" w:fill="FFFFFF"/>
        </w:rPr>
        <w:t xml:space="preserve">ecial relevancia a la formación </w:t>
      </w:r>
      <w:r w:rsidR="00BC0004">
        <w:rPr>
          <w:rFonts w:cs="Arial"/>
          <w:shd w:val="clear" w:color="auto" w:fill="FFFFFF"/>
        </w:rPr>
        <w:t>administrativa y de gestión de proyectos</w:t>
      </w:r>
      <w:r w:rsidRPr="00500362">
        <w:rPr>
          <w:rFonts w:cs="Arial"/>
          <w:shd w:val="clear" w:color="auto" w:fill="FFFFFF"/>
        </w:rPr>
        <w:t xml:space="preserve"> relacionada con el objeto del p</w:t>
      </w:r>
      <w:r>
        <w:rPr>
          <w:rFonts w:cs="Arial"/>
          <w:shd w:val="clear" w:color="auto" w:fill="FFFFFF"/>
        </w:rPr>
        <w:t xml:space="preserve">uesto de trabajo y detallada </w:t>
      </w:r>
      <w:r w:rsidR="001A1556">
        <w:rPr>
          <w:rFonts w:cs="Arial"/>
          <w:shd w:val="clear" w:color="auto" w:fill="FFFFFF"/>
        </w:rPr>
        <w:t>anteriormente</w:t>
      </w:r>
      <w:r>
        <w:rPr>
          <w:rFonts w:cs="Arial"/>
          <w:shd w:val="clear" w:color="auto" w:fill="FFFFFF"/>
        </w:rPr>
        <w:t>.</w:t>
      </w:r>
    </w:p>
    <w:p w:rsidR="00EC581C" w:rsidRPr="00EC581C" w:rsidRDefault="00EC581C" w:rsidP="00EC581C">
      <w:pPr>
        <w:rPr>
          <w:rFonts w:cs="Arial"/>
          <w:shd w:val="clear" w:color="auto" w:fill="FFFFFF"/>
        </w:rPr>
      </w:pPr>
    </w:p>
    <w:sectPr w:rsidR="00EC581C" w:rsidRPr="00EC581C" w:rsidSect="00242907">
      <w:head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E01" w:rsidRDefault="00AA4E01" w:rsidP="004315C5">
      <w:pPr>
        <w:spacing w:after="0" w:line="240" w:lineRule="auto"/>
      </w:pPr>
      <w:r>
        <w:separator/>
      </w:r>
    </w:p>
  </w:endnote>
  <w:endnote w:type="continuationSeparator" w:id="0">
    <w:p w:rsidR="00AA4E01" w:rsidRDefault="00AA4E01" w:rsidP="0043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E01" w:rsidRDefault="00AA4E01" w:rsidP="004315C5">
      <w:pPr>
        <w:spacing w:after="0" w:line="240" w:lineRule="auto"/>
      </w:pPr>
      <w:r>
        <w:separator/>
      </w:r>
    </w:p>
  </w:footnote>
  <w:footnote w:type="continuationSeparator" w:id="0">
    <w:p w:rsidR="00AA4E01" w:rsidRDefault="00AA4E01" w:rsidP="00431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907" w:rsidRDefault="00707AFC">
    <w:pPr>
      <w:pStyle w:val="Encabezado"/>
    </w:pPr>
    <w:r w:rsidRPr="00242907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04B73FC" wp14:editId="59AD4C42">
          <wp:simplePos x="0" y="0"/>
          <wp:positionH relativeFrom="column">
            <wp:posOffset>1923415</wp:posOffset>
          </wp:positionH>
          <wp:positionV relativeFrom="paragraph">
            <wp:posOffset>-14323</wp:posOffset>
          </wp:positionV>
          <wp:extent cx="422606" cy="360680"/>
          <wp:effectExtent l="0" t="0" r="0" b="127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606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2907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673DDDD" wp14:editId="16133224">
          <wp:simplePos x="0" y="0"/>
          <wp:positionH relativeFrom="margin">
            <wp:posOffset>2777490</wp:posOffset>
          </wp:positionH>
          <wp:positionV relativeFrom="paragraph">
            <wp:posOffset>-35560</wp:posOffset>
          </wp:positionV>
          <wp:extent cx="1066800" cy="394629"/>
          <wp:effectExtent l="0" t="0" r="0" b="5715"/>
          <wp:wrapNone/>
          <wp:docPr id="19" name="Imagen 19" descr="Archivo:LOGO TIDES.jpg - Wikipedia, la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vo:LOGO TIDES.jpg - Wikipedia, la enciclopedia libr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94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79775429" wp14:editId="71E494DD">
          <wp:simplePos x="0" y="0"/>
          <wp:positionH relativeFrom="margin">
            <wp:align>right</wp:align>
          </wp:positionH>
          <wp:positionV relativeFrom="paragraph">
            <wp:posOffset>-138430</wp:posOffset>
          </wp:positionV>
          <wp:extent cx="1190022" cy="501650"/>
          <wp:effectExtent l="0" t="0" r="0" b="0"/>
          <wp:wrapNone/>
          <wp:docPr id="3" name="Imagen 3" descr="https://lh3.googleusercontent.com/proxy/GommRfgAfnyo8z57MnV_UP77ZJ2VENlBNUdvAI-2XL3tZIXEkciiIRpsLrslHWs-xhTnH9pPcejncR-yvFi69dXCOpn_QeIcTrXHxK14v_YBRnBO1ZKpq9HRVUAHDE-ekiXGln9czlZJPkDBOQ4tzK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proxy/GommRfgAfnyo8z57MnV_UP77ZJ2VENlBNUdvAI-2XL3tZIXEkciiIRpsLrslHWs-xhTnH9pPcejncR-yvFi69dXCOpn_QeIcTrXHxK14v_YBRnBO1ZKpq9HRVUAHDE-ekiXGln9czlZJPkDBOQ4tzK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022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907" w:rsidRPr="00242907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53E5AFF" wp14:editId="3435C1A7">
          <wp:simplePos x="0" y="0"/>
          <wp:positionH relativeFrom="margin">
            <wp:posOffset>-19685</wp:posOffset>
          </wp:positionH>
          <wp:positionV relativeFrom="paragraph">
            <wp:posOffset>-36195</wp:posOffset>
          </wp:positionV>
          <wp:extent cx="1498600" cy="385445"/>
          <wp:effectExtent l="0" t="0" r="635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73188"/>
    <w:multiLevelType w:val="hybridMultilevel"/>
    <w:tmpl w:val="E96C992E"/>
    <w:lvl w:ilvl="0" w:tplc="DB944F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12556"/>
    <w:multiLevelType w:val="hybridMultilevel"/>
    <w:tmpl w:val="F8FEF554"/>
    <w:lvl w:ilvl="0" w:tplc="DB944F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85F48"/>
    <w:multiLevelType w:val="hybridMultilevel"/>
    <w:tmpl w:val="28ACADFC"/>
    <w:lvl w:ilvl="0" w:tplc="DB944F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B62FD"/>
    <w:multiLevelType w:val="hybridMultilevel"/>
    <w:tmpl w:val="9D507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C02CA"/>
    <w:multiLevelType w:val="hybridMultilevel"/>
    <w:tmpl w:val="6A3AA6F2"/>
    <w:lvl w:ilvl="0" w:tplc="DB944F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B118C"/>
    <w:multiLevelType w:val="hybridMultilevel"/>
    <w:tmpl w:val="E26C05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35421"/>
    <w:multiLevelType w:val="hybridMultilevel"/>
    <w:tmpl w:val="78DC041C"/>
    <w:lvl w:ilvl="0" w:tplc="DB944F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C51E0"/>
    <w:multiLevelType w:val="hybridMultilevel"/>
    <w:tmpl w:val="730874D8"/>
    <w:lvl w:ilvl="0" w:tplc="C6D8093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F2148"/>
    <w:multiLevelType w:val="hybridMultilevel"/>
    <w:tmpl w:val="01E035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F777B"/>
    <w:multiLevelType w:val="hybridMultilevel"/>
    <w:tmpl w:val="DB34130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7A16E3"/>
    <w:multiLevelType w:val="hybridMultilevel"/>
    <w:tmpl w:val="1CA8D01C"/>
    <w:lvl w:ilvl="0" w:tplc="8F80851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87AA3"/>
    <w:multiLevelType w:val="multilevel"/>
    <w:tmpl w:val="2106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4A"/>
    <w:rsid w:val="000966DB"/>
    <w:rsid w:val="000E0A24"/>
    <w:rsid w:val="00115B48"/>
    <w:rsid w:val="00162501"/>
    <w:rsid w:val="00190AD5"/>
    <w:rsid w:val="001A1556"/>
    <w:rsid w:val="002134A2"/>
    <w:rsid w:val="0021754A"/>
    <w:rsid w:val="00242907"/>
    <w:rsid w:val="00342799"/>
    <w:rsid w:val="00354AA7"/>
    <w:rsid w:val="003C31B3"/>
    <w:rsid w:val="003C6DB0"/>
    <w:rsid w:val="003F388A"/>
    <w:rsid w:val="0042243A"/>
    <w:rsid w:val="004315C5"/>
    <w:rsid w:val="004825B2"/>
    <w:rsid w:val="004C6F4B"/>
    <w:rsid w:val="004D7138"/>
    <w:rsid w:val="004D7D0B"/>
    <w:rsid w:val="00500362"/>
    <w:rsid w:val="00563375"/>
    <w:rsid w:val="005C289D"/>
    <w:rsid w:val="005D6F93"/>
    <w:rsid w:val="00707AFC"/>
    <w:rsid w:val="0075376C"/>
    <w:rsid w:val="007E3F79"/>
    <w:rsid w:val="007E6B68"/>
    <w:rsid w:val="008A7DAD"/>
    <w:rsid w:val="008E5A20"/>
    <w:rsid w:val="009319F8"/>
    <w:rsid w:val="00932B1F"/>
    <w:rsid w:val="00964882"/>
    <w:rsid w:val="00A54A8A"/>
    <w:rsid w:val="00AA4E01"/>
    <w:rsid w:val="00AB60C0"/>
    <w:rsid w:val="00AE7396"/>
    <w:rsid w:val="00B02A31"/>
    <w:rsid w:val="00B65B2D"/>
    <w:rsid w:val="00BC0004"/>
    <w:rsid w:val="00BD76C0"/>
    <w:rsid w:val="00D70644"/>
    <w:rsid w:val="00D87517"/>
    <w:rsid w:val="00E155CD"/>
    <w:rsid w:val="00E83E2D"/>
    <w:rsid w:val="00E843E5"/>
    <w:rsid w:val="00E858E7"/>
    <w:rsid w:val="00EC581C"/>
    <w:rsid w:val="00F10703"/>
    <w:rsid w:val="00F32ADD"/>
    <w:rsid w:val="00F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C375"/>
  <w15:chartTrackingRefBased/>
  <w15:docId w15:val="{A0850B48-CD52-4486-A53D-E8AFCA06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362"/>
    <w:pPr>
      <w:spacing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E843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15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15C5"/>
  </w:style>
  <w:style w:type="paragraph" w:styleId="Piedepgina">
    <w:name w:val="footer"/>
    <w:basedOn w:val="Normal"/>
    <w:link w:val="PiedepginaCar"/>
    <w:uiPriority w:val="99"/>
    <w:unhideWhenUsed/>
    <w:rsid w:val="004315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5C5"/>
  </w:style>
  <w:style w:type="paragraph" w:styleId="Prrafodelista">
    <w:name w:val="List Paragraph"/>
    <w:basedOn w:val="Normal"/>
    <w:uiPriority w:val="34"/>
    <w:qFormat/>
    <w:rsid w:val="00431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843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932B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5B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65B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otur@ulpgc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3160D-23A5-4466-B8D0-D8A94C3A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1056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Picazo Peral</dc:creator>
  <cp:keywords/>
  <dc:description/>
  <cp:lastModifiedBy>Patricia Picazo Peral</cp:lastModifiedBy>
  <cp:revision>6</cp:revision>
  <dcterms:created xsi:type="dcterms:W3CDTF">2020-11-12T10:14:00Z</dcterms:created>
  <dcterms:modified xsi:type="dcterms:W3CDTF">2020-11-24T11:43:00Z</dcterms:modified>
</cp:coreProperties>
</file>